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Allegato</w:t>
      </w:r>
      <w:r>
        <w:rPr>
          <w:spacing w:val="-8"/>
        </w:rPr>
        <w:t> </w:t>
      </w:r>
      <w:r>
        <w:rPr>
          <w:spacing w:val="-10"/>
        </w:rPr>
        <w:t>2</w:t>
      </w:r>
    </w:p>
    <w:p>
      <w:pPr>
        <w:spacing w:line="240" w:lineRule="auto" w:before="6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647700</wp:posOffset>
                </wp:positionH>
                <wp:positionV relativeFrom="paragraph">
                  <wp:posOffset>205630</wp:posOffset>
                </wp:positionV>
                <wp:extent cx="6264910" cy="20574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264910" cy="20574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0" w:right="1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PIANO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FINANZIARIO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16.191368pt;width:493.3pt;height:16.2pt;mso-position-horizontal-relative:page;mso-position-vertical-relative:paragraph;z-index:-15728640;mso-wrap-distance-left:0;mso-wrap-distance-right:0" type="#_x0000_t202" id="docshape2" filled="true" fillcolor="#dfdfdf" stroked="true" strokeweight=".47998pt" strokecolor="#000000">
                <v:textbox inset="0,0,0,0">
                  <w:txbxContent>
                    <w:p>
                      <w:pPr>
                        <w:spacing w:before="18"/>
                        <w:ind w:left="0" w:right="1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PIANO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FINANZIARIO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b/>
          <w:sz w:val="24"/>
        </w:rPr>
      </w:pPr>
    </w:p>
    <w:p>
      <w:pPr>
        <w:spacing w:before="0"/>
        <w:ind w:left="282" w:right="564" w:firstLine="0"/>
        <w:jc w:val="center"/>
        <w:rPr>
          <w:b/>
          <w:sz w:val="24"/>
        </w:rPr>
      </w:pPr>
      <w:r>
        <w:rPr>
          <w:b/>
          <w:sz w:val="24"/>
        </w:rPr>
        <w:t>AVVISO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PUBBLICO</w:t>
      </w:r>
    </w:p>
    <w:p>
      <w:pPr>
        <w:spacing w:before="120"/>
        <w:ind w:left="0" w:right="564" w:firstLine="0"/>
        <w:jc w:val="center"/>
        <w:rPr>
          <w:b/>
          <w:sz w:val="24"/>
        </w:rPr>
      </w:pPr>
      <w:r>
        <w:rPr>
          <w:b/>
          <w:sz w:val="24"/>
        </w:rPr>
        <w:t>“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BANDO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FONDI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COMUNI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MARGINALI”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722376</wp:posOffset>
                </wp:positionH>
                <wp:positionV relativeFrom="paragraph">
                  <wp:posOffset>203765</wp:posOffset>
                </wp:positionV>
                <wp:extent cx="6115685" cy="114173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115685" cy="11417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448" w:lineRule="auto" w:before="239"/>
                              <w:ind w:left="105" w:right="7521"/>
                              <w:rPr>
                                <w:b/>
                              </w:rPr>
                            </w:pPr>
                            <w:r>
                              <w:rPr/>
                              <w:t>Titolo del progetto Soggetto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proponente Costo totale </w:t>
                            </w:r>
                            <w:r>
                              <w:rPr>
                                <w:b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16.044493pt;width:481.55pt;height:89.9pt;mso-position-horizontal-relative:page;mso-position-vertical-relative:paragraph;z-index:-15728128;mso-wrap-distance-left:0;mso-wrap-distance-right:0" type="#_x0000_t202" id="docshape3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line="448" w:lineRule="auto" w:before="239"/>
                        <w:ind w:left="105" w:right="7521"/>
                        <w:rPr>
                          <w:b/>
                        </w:rPr>
                      </w:pPr>
                      <w:r>
                        <w:rPr/>
                        <w:t>Titolo del progetto Soggetto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proponente Costo totale </w:t>
                      </w:r>
                      <w:r>
                        <w:rPr>
                          <w:b/>
                        </w:rPr>
                        <w:t>€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3" w:after="1"/>
        <w:rPr>
          <w:b/>
          <w:sz w:val="20"/>
        </w:rPr>
      </w:pPr>
    </w:p>
    <w:tbl>
      <w:tblPr>
        <w:tblW w:w="0" w:type="auto"/>
        <w:jc w:val="left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0"/>
        <w:gridCol w:w="3863"/>
        <w:gridCol w:w="1517"/>
        <w:gridCol w:w="2242"/>
      </w:tblGrid>
      <w:tr>
        <w:trPr>
          <w:trHeight w:val="465" w:hRule="atLeast"/>
        </w:trPr>
        <w:tc>
          <w:tcPr>
            <w:tcW w:w="2360" w:type="dxa"/>
            <w:shd w:val="clear" w:color="auto" w:fill="C0C0C0"/>
          </w:tcPr>
          <w:p>
            <w:pPr>
              <w:pStyle w:val="TableParagraph"/>
              <w:spacing w:before="104"/>
              <w:ind w:left="7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Categorie</w:t>
            </w:r>
          </w:p>
        </w:tc>
        <w:tc>
          <w:tcPr>
            <w:tcW w:w="3863" w:type="dxa"/>
            <w:shd w:val="clear" w:color="auto" w:fill="C0C0C0"/>
          </w:tcPr>
          <w:p>
            <w:pPr>
              <w:pStyle w:val="TableParagraph"/>
              <w:spacing w:before="104"/>
              <w:ind w:left="456"/>
              <w:rPr>
                <w:sz w:val="22"/>
              </w:rPr>
            </w:pPr>
            <w:r>
              <w:rPr>
                <w:b/>
                <w:sz w:val="22"/>
              </w:rPr>
              <w:t>Voci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costo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(a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titolo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indicativo)</w:t>
            </w:r>
          </w:p>
        </w:tc>
        <w:tc>
          <w:tcPr>
            <w:tcW w:w="3759" w:type="dxa"/>
            <w:gridSpan w:val="2"/>
            <w:shd w:val="clear" w:color="auto" w:fill="C0C0C0"/>
          </w:tcPr>
          <w:p>
            <w:pPr>
              <w:pStyle w:val="TableParagraph"/>
              <w:spacing w:before="104"/>
              <w:ind w:left="1127"/>
              <w:rPr>
                <w:b/>
                <w:sz w:val="22"/>
              </w:rPr>
            </w:pPr>
            <w:r>
              <w:rPr>
                <w:b/>
                <w:sz w:val="22"/>
              </w:rPr>
              <w:t>Importi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Euro</w:t>
            </w:r>
          </w:p>
        </w:tc>
      </w:tr>
      <w:tr>
        <w:trPr>
          <w:trHeight w:val="386" w:hRule="atLeast"/>
        </w:trPr>
        <w:tc>
          <w:tcPr>
            <w:tcW w:w="236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4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87" w:hRule="atLeast"/>
        </w:trPr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23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80" w:type="dxa"/>
            <w:gridSpan w:val="2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2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36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8" w:hRule="atLeast"/>
        </w:trPr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23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80" w:type="dxa"/>
            <w:gridSpan w:val="2"/>
            <w:shd w:val="clear" w:color="auto" w:fill="C0C0C0"/>
          </w:tcPr>
          <w:p>
            <w:pPr>
              <w:pStyle w:val="TableParagraph"/>
              <w:spacing w:line="233" w:lineRule="exact" w:before="1"/>
              <w:ind w:right="58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”</w:t>
            </w:r>
          </w:p>
        </w:tc>
        <w:tc>
          <w:tcPr>
            <w:tcW w:w="2242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1" w:hRule="atLeast"/>
        </w:trPr>
        <w:tc>
          <w:tcPr>
            <w:tcW w:w="236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42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4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4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8" w:hRule="atLeast"/>
        </w:trPr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4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23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80" w:type="dxa"/>
            <w:gridSpan w:val="2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236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4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0" w:type="dxa"/>
            <w:gridSpan w:val="2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2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7740" w:type="dxa"/>
            <w:gridSpan w:val="3"/>
            <w:shd w:val="clear" w:color="auto" w:fill="C0C0C0"/>
          </w:tcPr>
          <w:p>
            <w:pPr>
              <w:pStyle w:val="TableParagraph"/>
              <w:spacing w:before="68"/>
              <w:ind w:left="3716"/>
              <w:rPr>
                <w:b/>
                <w:sz w:val="22"/>
              </w:rPr>
            </w:pPr>
            <w:r>
              <w:rPr>
                <w:b/>
                <w:sz w:val="22"/>
              </w:rPr>
              <w:t>COSTO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TOTALE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DELL’INTERVENTO</w:t>
            </w:r>
          </w:p>
        </w:tc>
        <w:tc>
          <w:tcPr>
            <w:tcW w:w="2242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footerReference w:type="default" r:id="rId5"/>
      <w:type w:val="continuous"/>
      <w:pgSz w:w="11910" w:h="16840"/>
      <w:pgMar w:header="0" w:footer="2071" w:top="700" w:bottom="2260" w:left="992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9024">
              <wp:simplePos x="0" y="0"/>
              <wp:positionH relativeFrom="page">
                <wp:posOffset>3117214</wp:posOffset>
              </wp:positionH>
              <wp:positionV relativeFrom="page">
                <wp:posOffset>9766401</wp:posOffset>
              </wp:positionV>
              <wp:extent cx="358203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35820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82035" h="0">
                            <a:moveTo>
                              <a:pt x="0" y="0"/>
                            </a:moveTo>
                            <a:lnTo>
                              <a:pt x="3581654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7456" from="245.449997pt,769.007996pt" to="527.470003pt,769.007996pt" stroked="true" strokeweight=".48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3930522</wp:posOffset>
              </wp:positionH>
              <wp:positionV relativeFrom="page">
                <wp:posOffset>9237556</wp:posOffset>
              </wp:positionV>
              <wp:extent cx="1345565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455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Firma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Proponente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9.489990pt;margin-top:727.366638pt;width:105.95pt;height:15.3pt;mso-position-horizontal-relative:page;mso-position-vertical-relative:page;z-index:-158269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Firma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Proponente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right="652"/>
      <w:jc w:val="right"/>
    </w:pPr>
    <w:rPr>
      <w:rFonts w:ascii="Times New Roman" w:hAnsi="Times New Roman" w:eastAsia="Times New Roman" w:cs="Times New Roman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</dc:creator>
  <dcterms:created xsi:type="dcterms:W3CDTF">2025-10-25T18:38:26Z</dcterms:created>
  <dcterms:modified xsi:type="dcterms:W3CDTF">2025-10-25T18:38:26Z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2025-10-25T00:00:00Z</vt:filetime>
  </property>
  <property fmtid="{D5CDD505-2E9C-101B-9397-08002B2CF9AE}" pid="5" name="Producer">
    <vt:lpwstr>Microsoft® Word 2019</vt:lpwstr>
  </property>
</Properties>
</file>